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МУ СРКЦСОН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___________Т.А. Антонова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</w:t>
      </w:r>
      <w:r w:rsidR="00C53656">
        <w:rPr>
          <w:rFonts w:ascii="Times New Roman" w:hAnsi="Times New Roman" w:cs="Times New Roman"/>
          <w:sz w:val="24"/>
          <w:szCs w:val="24"/>
        </w:rPr>
        <w:t xml:space="preserve">  </w:t>
      </w:r>
      <w:r w:rsidR="002D613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376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365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»_</w:t>
      </w:r>
      <w:r w:rsidR="00C53656">
        <w:rPr>
          <w:rFonts w:ascii="Times New Roman" w:hAnsi="Times New Roman" w:cs="Times New Roman"/>
          <w:sz w:val="24"/>
          <w:szCs w:val="24"/>
        </w:rPr>
        <w:t>__</w:t>
      </w:r>
      <w:r w:rsidR="002D6132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C5365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2D6132">
        <w:rPr>
          <w:rFonts w:ascii="Times New Roman" w:hAnsi="Times New Roman" w:cs="Times New Roman"/>
          <w:sz w:val="24"/>
          <w:szCs w:val="24"/>
        </w:rPr>
        <w:t>2</w:t>
      </w:r>
      <w:r w:rsidR="002037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959" w:rsidRPr="005416CE" w:rsidRDefault="00C37959" w:rsidP="00C37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37959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37959">
        <w:rPr>
          <w:rFonts w:ascii="Times New Roman" w:hAnsi="Times New Roman" w:cs="Times New Roman"/>
          <w:sz w:val="24"/>
          <w:szCs w:val="24"/>
        </w:rPr>
        <w:t xml:space="preserve">нтикоррупционного просвещения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="00C37959">
        <w:rPr>
          <w:rFonts w:ascii="Times New Roman" w:hAnsi="Times New Roman" w:cs="Times New Roman"/>
          <w:sz w:val="24"/>
          <w:szCs w:val="24"/>
        </w:rPr>
        <w:t xml:space="preserve"> МУ «Сердоб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37959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</w:t>
      </w:r>
      <w:r w:rsidR="00C37959">
        <w:rPr>
          <w:rFonts w:ascii="Times New Roman" w:hAnsi="Times New Roman" w:cs="Times New Roman"/>
          <w:sz w:val="24"/>
          <w:szCs w:val="24"/>
        </w:rPr>
        <w:t>»</w:t>
      </w:r>
    </w:p>
    <w:p w:rsidR="005416CE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0376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53656" w:rsidRDefault="00C53656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416CE" w:rsidTr="005416CE">
        <w:tc>
          <w:tcPr>
            <w:tcW w:w="534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проводимой в МУ СРКЦСОН работе по противодействию коррупции:</w:t>
            </w:r>
          </w:p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локальных правовых актов принятых по вопросам противодействию коррупции 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54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стендов, информационных буклетов, размещение информации на сайте Центра по формированию антикоррупционного мировоззрения сотрудников и клиентов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5416CE" w:rsidRDefault="005416CE" w:rsidP="0054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416CE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16C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по формированию антикоррупционного  мировоззрения и правовой культуры сотрудников Центра: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«Организационные основы противодействия коррупции»;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«Юридическая ответственность за совершение коррупционных  правонарушений»;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«Меры по устранению коррупционных рисков в МУ СРКЦСОН»;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«Нормативное правовое регулирование ограничений, запретов и обязанностей установленных в целях противодействия коррупции в отношении работников МУ  СРКЦСОН»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93" w:type="dxa"/>
          </w:tcPr>
          <w:p w:rsidR="00C53656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5416CE" w:rsidTr="005416CE">
        <w:tc>
          <w:tcPr>
            <w:tcW w:w="534" w:type="dxa"/>
          </w:tcPr>
          <w:p w:rsidR="005416CE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416CE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акций в целях антикоррупционного просвещения и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дню борьбы с коррупцией 9 декабря</w:t>
            </w:r>
          </w:p>
        </w:tc>
        <w:tc>
          <w:tcPr>
            <w:tcW w:w="2393" w:type="dxa"/>
          </w:tcPr>
          <w:p w:rsidR="005416CE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93" w:type="dxa"/>
          </w:tcPr>
          <w:p w:rsidR="00C53656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</w:tbl>
    <w:p w:rsidR="005416CE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56" w:rsidRDefault="00C53656" w:rsidP="00C5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6A8" w:rsidRPr="00C37959" w:rsidRDefault="00C53656" w:rsidP="00C5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C379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 w:rsidR="00C37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F236A8" w:rsidRPr="00C37959" w:rsidSect="00F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959"/>
    <w:rsid w:val="00203769"/>
    <w:rsid w:val="002D6132"/>
    <w:rsid w:val="005416CE"/>
    <w:rsid w:val="008C0E53"/>
    <w:rsid w:val="0096219C"/>
    <w:rsid w:val="00C37959"/>
    <w:rsid w:val="00C53656"/>
    <w:rsid w:val="00C64EA3"/>
    <w:rsid w:val="00D91A81"/>
    <w:rsid w:val="00DC1F43"/>
    <w:rsid w:val="00EB42B8"/>
    <w:rsid w:val="00F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2022-01-24T07:42:00Z</cp:lastPrinted>
  <dcterms:created xsi:type="dcterms:W3CDTF">2021-05-18T11:33:00Z</dcterms:created>
  <dcterms:modified xsi:type="dcterms:W3CDTF">2022-01-24T07:43:00Z</dcterms:modified>
</cp:coreProperties>
</file>